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760" w:right="0" w:firstLine="720"/>
        <w:jc w:val="center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Al Dirigente dell’I.C. 1 Chieti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venir" w:cs="Avenir" w:eastAsia="Avenir" w:hAnsi="Avenir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5/26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PROSPETTO DELLE ATTIVITÀ FUNZIONALI ALL’INSEGNAMENTO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………………………….ordine di scuola……………………………………….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di servizio (titolarità): ……………………………………………. per n. ore: 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 sede di servizio: ……………………………………………… per n. ore: 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ulteriore sede di servizio………………………………………per n. ore……….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relative a collegi dei docenti e relative articolazioni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(dipartimenti, incontri scuola –famiglia) sede di servizio (titolarità):…….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relative a collegi dei docenti e relative articolazioni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(dipartimenti, incontri scuola –famiglia) seconda sede di servizio:…….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relative a collegi dei docenti e relative articolazioni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(dipartimenti, incontri scuola –famiglia) eventuale ulteriore sede di servizio:…….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relative a consigli di classe/interclasse/intersezione 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di servizio: :………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relative a consigli di classe/interclasse/intersezione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seconda sede di servizio (titolarità): 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relative a consigli di classe/interclasse/intersezione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eventuale ulteriore sede di servizio (titolarità): 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Ripartizione delle ore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1450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3"/>
        <w:gridCol w:w="1279"/>
        <w:gridCol w:w="1082"/>
        <w:gridCol w:w="1290"/>
        <w:gridCol w:w="1240"/>
        <w:gridCol w:w="1124"/>
        <w:gridCol w:w="1171"/>
        <w:gridCol w:w="1014"/>
        <w:gridCol w:w="974"/>
        <w:gridCol w:w="1085"/>
        <w:gridCol w:w="1001"/>
        <w:tblGridChange w:id="0">
          <w:tblGrid>
            <w:gridCol w:w="3243"/>
            <w:gridCol w:w="1279"/>
            <w:gridCol w:w="1082"/>
            <w:gridCol w:w="1290"/>
            <w:gridCol w:w="1240"/>
            <w:gridCol w:w="1124"/>
            <w:gridCol w:w="1171"/>
            <w:gridCol w:w="1014"/>
            <w:gridCol w:w="974"/>
            <w:gridCol w:w="1085"/>
            <w:gridCol w:w="1001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Collegio docenti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giugno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Dipartimenti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giugno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Incontri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scuola-famiglia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giugno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Consigli di intersezione/interclasse/classe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giugno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venir" w:cs="Avenir" w:eastAsia="Avenir" w:hAnsi="Avenir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ciascun incontro specificare: data e n. di ore.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Data </w:t>
        <w:tab/>
        <w:tab/>
        <w:tab/>
        <w:tab/>
        <w:tab/>
        <w:tab/>
        <w:tab/>
        <w:tab/>
        <w:tab/>
        <w:tab/>
        <w:tab/>
        <w:tab/>
        <w:tab/>
        <w:t xml:space="preserve">Firma</w:t>
      </w:r>
    </w:p>
    <w:sectPr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efPg3slb0mU6uT9ThiN8f3C6aQ==">CgMxLjA4AHIhMUZ0UDJxOWZhMVJmU1VYQlRkQWJ4eWpUbHc2Tl83RHBv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2021-10-07T07:02:00Z</dcterms:created>
  <dc:creator>ICS Chieti</dc:creator>
</cp:coreProperties>
</file>